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58B47" w14:textId="77777777" w:rsidR="004702EC" w:rsidRDefault="004702EC" w:rsidP="004702EC">
      <w:pPr>
        <w:jc w:val="center"/>
        <w:rPr>
          <w:rFonts w:ascii="黑体" w:eastAsia="黑体" w:hAnsi="黑体"/>
          <w:sz w:val="36"/>
          <w:szCs w:val="36"/>
        </w:rPr>
      </w:pPr>
      <w:r w:rsidRPr="00104546">
        <w:rPr>
          <w:rFonts w:ascii="黑体" w:eastAsia="黑体" w:hAnsi="黑体" w:hint="eastAsia"/>
          <w:sz w:val="36"/>
          <w:szCs w:val="36"/>
        </w:rPr>
        <w:t>中证机构</w:t>
      </w:r>
      <w:r w:rsidRPr="00104546">
        <w:rPr>
          <w:rFonts w:ascii="黑体" w:eastAsia="黑体" w:hAnsi="黑体"/>
          <w:sz w:val="36"/>
          <w:szCs w:val="36"/>
        </w:rPr>
        <w:t>间报价系统</w:t>
      </w:r>
      <w:r w:rsidRPr="00104546">
        <w:rPr>
          <w:rFonts w:ascii="黑体" w:eastAsia="黑体" w:hAnsi="黑体" w:hint="eastAsia"/>
          <w:sz w:val="36"/>
          <w:szCs w:val="36"/>
        </w:rPr>
        <w:t>股份</w:t>
      </w:r>
      <w:r w:rsidRPr="00104546">
        <w:rPr>
          <w:rFonts w:ascii="黑体" w:eastAsia="黑体" w:hAnsi="黑体"/>
          <w:sz w:val="36"/>
          <w:szCs w:val="36"/>
        </w:rPr>
        <w:t>有限公司</w:t>
      </w:r>
    </w:p>
    <w:p w14:paraId="67FCF6DC" w14:textId="26EBECD0" w:rsidR="004702EC" w:rsidRDefault="00664E2A" w:rsidP="004702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报价系统</w:t>
      </w:r>
      <w:r w:rsidR="0057681D" w:rsidRPr="0057681D">
        <w:rPr>
          <w:rFonts w:ascii="黑体" w:eastAsia="黑体" w:hAnsi="黑体" w:hint="eastAsia"/>
          <w:sz w:val="36"/>
          <w:szCs w:val="36"/>
        </w:rPr>
        <w:t>自动化测试平台</w:t>
      </w:r>
      <w:r w:rsidR="004702EC">
        <w:rPr>
          <w:rFonts w:ascii="黑体" w:eastAsia="黑体" w:hAnsi="黑体" w:hint="eastAsia"/>
          <w:sz w:val="36"/>
          <w:szCs w:val="36"/>
        </w:rPr>
        <w:t>采购项目</w:t>
      </w:r>
      <w:r w:rsidR="004702EC" w:rsidRPr="00BE21D5">
        <w:rPr>
          <w:rFonts w:ascii="黑体" w:eastAsia="黑体" w:hAnsi="黑体" w:hint="eastAsia"/>
          <w:sz w:val="36"/>
          <w:szCs w:val="36"/>
        </w:rPr>
        <w:t>招标公告</w:t>
      </w:r>
    </w:p>
    <w:p w14:paraId="3DAAA87D" w14:textId="77777777" w:rsidR="004702EC" w:rsidRDefault="004702EC" w:rsidP="004702EC">
      <w:pPr>
        <w:tabs>
          <w:tab w:val="left" w:pos="3451"/>
        </w:tabs>
      </w:pPr>
      <w:r>
        <w:tab/>
      </w:r>
    </w:p>
    <w:p w14:paraId="570E9B26" w14:textId="34815093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中证机构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间报价系统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股份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有限公司（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以下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简称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“</w:t>
      </w:r>
      <w:r w:rsidR="00B51741">
        <w:rPr>
          <w:rFonts w:ascii="仿宋" w:eastAsia="仿宋" w:hAnsi="仿宋" w:hint="eastAsia"/>
          <w:color w:val="auto"/>
          <w:kern w:val="2"/>
          <w:sz w:val="30"/>
          <w:szCs w:val="30"/>
        </w:rPr>
        <w:t>中证报价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”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）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现就</w:t>
      </w:r>
      <w:r w:rsidR="00664E2A">
        <w:rPr>
          <w:rFonts w:ascii="仿宋" w:eastAsia="仿宋" w:hAnsi="仿宋" w:hint="eastAsia"/>
          <w:color w:val="auto"/>
          <w:kern w:val="2"/>
          <w:sz w:val="30"/>
          <w:szCs w:val="30"/>
        </w:rPr>
        <w:t>报价系统</w:t>
      </w:r>
      <w:r w:rsidR="0057681D" w:rsidRPr="0057681D">
        <w:rPr>
          <w:rFonts w:ascii="仿宋" w:eastAsia="仿宋" w:hAnsi="仿宋" w:hint="eastAsia"/>
          <w:color w:val="auto"/>
          <w:kern w:val="2"/>
          <w:sz w:val="30"/>
          <w:szCs w:val="30"/>
        </w:rPr>
        <w:t>自动化测试平台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采购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项目进行公开招标，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欢迎合格投标人参与投标。有关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事项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公告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如下：</w:t>
      </w:r>
    </w:p>
    <w:p w14:paraId="6662F58A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一、项目基本情况</w:t>
      </w:r>
    </w:p>
    <w:p w14:paraId="7D72AF2F" w14:textId="3F1BA8A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1、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项目名称：</w:t>
      </w:r>
      <w:bookmarkStart w:id="0" w:name="_GoBack"/>
      <w:r w:rsidR="00664E2A">
        <w:rPr>
          <w:rFonts w:ascii="仿宋" w:eastAsia="仿宋" w:hAnsi="仿宋" w:hint="eastAsia"/>
          <w:color w:val="auto"/>
          <w:kern w:val="2"/>
          <w:sz w:val="30"/>
          <w:szCs w:val="30"/>
        </w:rPr>
        <w:t>报价系统</w:t>
      </w:r>
      <w:bookmarkEnd w:id="0"/>
      <w:r w:rsidR="0057681D" w:rsidRPr="0057681D">
        <w:rPr>
          <w:rFonts w:ascii="仿宋" w:eastAsia="仿宋" w:hAnsi="仿宋" w:hint="eastAsia"/>
          <w:color w:val="auto"/>
          <w:kern w:val="2"/>
          <w:sz w:val="30"/>
          <w:szCs w:val="30"/>
        </w:rPr>
        <w:t>自动化测试平台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采购项目</w:t>
      </w:r>
    </w:p>
    <w:p w14:paraId="47FF5F2C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二、投标人资格要求</w:t>
      </w:r>
    </w:p>
    <w:p w14:paraId="2AF2E9D0" w14:textId="77777777" w:rsidR="004702EC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1、投标人须具备下列条件：</w:t>
      </w:r>
    </w:p>
    <w:p w14:paraId="34765013" w14:textId="77777777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中华人民共和国境内具有独立法人地位的企业、事业单位和其他社会组织。</w:t>
      </w:r>
    </w:p>
    <w:p w14:paraId="5F8A5D10" w14:textId="77777777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具有独立承担民事责任能力。</w:t>
      </w:r>
    </w:p>
    <w:p w14:paraId="1109B7BC" w14:textId="77777777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具有良好的商业信誉和健全的财务会计制度。</w:t>
      </w:r>
    </w:p>
    <w:p w14:paraId="591B0F67" w14:textId="77777777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有依法缴纳税收和社会保障资金的良好记录。</w:t>
      </w:r>
    </w:p>
    <w:p w14:paraId="6551815D" w14:textId="77777777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kern w:val="2"/>
          <w:sz w:val="30"/>
          <w:szCs w:val="30"/>
        </w:rPr>
        <w:t>遵守国家保密法律和法规，具有健全的保密制度。</w:t>
      </w:r>
    </w:p>
    <w:p w14:paraId="50F21AF1" w14:textId="5700AF60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注册资金不少于500</w:t>
      </w:r>
      <w:r w:rsidR="00FD3890">
        <w:rPr>
          <w:rFonts w:ascii="仿宋" w:eastAsia="仿宋" w:hAnsi="仿宋" w:hint="eastAsia"/>
          <w:color w:val="auto"/>
          <w:kern w:val="2"/>
          <w:sz w:val="30"/>
          <w:szCs w:val="30"/>
        </w:rPr>
        <w:t>（含）</w:t>
      </w: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万元人民币。</w:t>
      </w:r>
    </w:p>
    <w:p w14:paraId="5A132DDB" w14:textId="464D4AE7" w:rsidR="002F037A" w:rsidRDefault="002F037A" w:rsidP="002F037A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2F037A">
        <w:rPr>
          <w:rFonts w:ascii="仿宋" w:eastAsia="仿宋" w:hAnsi="仿宋" w:hint="eastAsia"/>
          <w:color w:val="auto"/>
          <w:kern w:val="2"/>
          <w:sz w:val="30"/>
          <w:szCs w:val="30"/>
        </w:rPr>
        <w:t>公司规模20人以上。</w:t>
      </w:r>
    </w:p>
    <w:p w14:paraId="519732D4" w14:textId="05E03FAE" w:rsidR="00934EC1" w:rsidRDefault="00934EC1" w:rsidP="00934EC1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具有相</w:t>
      </w:r>
      <w:r>
        <w:rPr>
          <w:rFonts w:ascii="仿宋" w:eastAsia="仿宋" w:hAnsi="仿宋" w:hint="eastAsia"/>
          <w:color w:val="auto"/>
          <w:kern w:val="2"/>
          <w:sz w:val="30"/>
          <w:szCs w:val="30"/>
        </w:rPr>
        <w:t>关产品的代理资质。</w:t>
      </w:r>
    </w:p>
    <w:p w14:paraId="70080622" w14:textId="77777777" w:rsidR="005E61CF" w:rsidRDefault="00934EC1" w:rsidP="005E61CF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934EC1">
        <w:rPr>
          <w:rFonts w:ascii="仿宋" w:eastAsia="仿宋" w:hAnsi="仿宋" w:hint="eastAsia"/>
          <w:color w:val="auto"/>
          <w:kern w:val="2"/>
          <w:sz w:val="30"/>
          <w:szCs w:val="30"/>
        </w:rPr>
        <w:t>具备履行合同所必需的设备和专业技术能力。</w:t>
      </w:r>
    </w:p>
    <w:p w14:paraId="305C6612" w14:textId="7EE0419B" w:rsidR="00934EC1" w:rsidRPr="005E61CF" w:rsidRDefault="00934EC1" w:rsidP="005E61CF">
      <w:pPr>
        <w:pStyle w:val="Default"/>
        <w:numPr>
          <w:ilvl w:val="0"/>
          <w:numId w:val="1"/>
        </w:numPr>
        <w:rPr>
          <w:rFonts w:ascii="仿宋" w:eastAsia="仿宋" w:hAnsi="仿宋"/>
          <w:color w:val="auto"/>
          <w:kern w:val="2"/>
          <w:sz w:val="30"/>
          <w:szCs w:val="30"/>
        </w:rPr>
      </w:pPr>
      <w:r w:rsidRPr="005E61CF">
        <w:rPr>
          <w:rFonts w:ascii="仿宋" w:eastAsia="仿宋" w:hAnsi="仿宋" w:hint="eastAsia"/>
          <w:color w:val="auto"/>
          <w:kern w:val="2"/>
          <w:sz w:val="30"/>
          <w:szCs w:val="30"/>
        </w:rPr>
        <w:t>如为联合体投标，所有参与投标人均应当具备上述条件。</w:t>
      </w:r>
    </w:p>
    <w:p w14:paraId="6D2D0A38" w14:textId="53E57B5E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2、在</w:t>
      </w:r>
      <w:r w:rsidR="00B51741">
        <w:rPr>
          <w:rFonts w:ascii="仿宋" w:eastAsia="仿宋" w:hAnsi="仿宋" w:hint="eastAsia"/>
          <w:color w:val="auto"/>
          <w:kern w:val="2"/>
          <w:sz w:val="30"/>
          <w:szCs w:val="30"/>
        </w:rPr>
        <w:t>中证报价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购买招标文件并登记备案。</w:t>
      </w:r>
    </w:p>
    <w:p w14:paraId="73EDF3F6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lastRenderedPageBreak/>
        <w:t>三、招标文件</w:t>
      </w:r>
    </w:p>
    <w:p w14:paraId="0AB51AAF" w14:textId="5330083F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1</w:t>
      </w:r>
      <w:r w:rsidR="00365E8B">
        <w:rPr>
          <w:rFonts w:ascii="仿宋" w:eastAsia="仿宋" w:hAnsi="仿宋" w:hint="eastAsia"/>
          <w:color w:val="auto"/>
          <w:kern w:val="2"/>
          <w:sz w:val="30"/>
          <w:szCs w:val="30"/>
        </w:rPr>
        <w:t>、招标文件售价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：每套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（含电子版）200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元人民币，售后不退；</w:t>
      </w:r>
    </w:p>
    <w:p w14:paraId="60CD57DB" w14:textId="1212A6EA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2、</w:t>
      </w:r>
      <w:r w:rsidR="00365E8B">
        <w:rPr>
          <w:rFonts w:ascii="仿宋" w:eastAsia="仿宋" w:hAnsi="仿宋" w:hint="eastAsia"/>
          <w:color w:val="auto"/>
          <w:kern w:val="2"/>
          <w:sz w:val="30"/>
          <w:szCs w:val="30"/>
        </w:rPr>
        <w:t>购买时间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：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2</w:t>
      </w:r>
      <w:r w:rsidR="003F3207">
        <w:rPr>
          <w:rFonts w:ascii="仿宋" w:eastAsia="仿宋" w:hAnsi="仿宋"/>
          <w:color w:val="auto"/>
          <w:kern w:val="2"/>
          <w:sz w:val="30"/>
          <w:szCs w:val="30"/>
        </w:rPr>
        <w:t>017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年9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月</w:t>
      </w:r>
      <w:r w:rsidR="001F7097">
        <w:rPr>
          <w:rFonts w:ascii="仿宋" w:eastAsia="仿宋" w:hAnsi="仿宋"/>
          <w:color w:val="auto"/>
          <w:kern w:val="2"/>
          <w:sz w:val="30"/>
          <w:szCs w:val="30"/>
        </w:rPr>
        <w:t>2</w:t>
      </w:r>
      <w:r w:rsidR="003F3207">
        <w:rPr>
          <w:rFonts w:ascii="仿宋" w:eastAsia="仿宋" w:hAnsi="仿宋"/>
          <w:color w:val="auto"/>
          <w:kern w:val="2"/>
          <w:sz w:val="30"/>
          <w:szCs w:val="30"/>
        </w:rPr>
        <w:t>8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日至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2</w:t>
      </w:r>
      <w:r w:rsidR="003F3207">
        <w:rPr>
          <w:rFonts w:ascii="仿宋" w:eastAsia="仿宋" w:hAnsi="仿宋"/>
          <w:color w:val="auto"/>
          <w:kern w:val="2"/>
          <w:sz w:val="30"/>
          <w:szCs w:val="30"/>
        </w:rPr>
        <w:t>017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年10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月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1</w:t>
      </w:r>
      <w:r w:rsidR="00B56DDF">
        <w:rPr>
          <w:rFonts w:ascii="仿宋" w:eastAsia="仿宋" w:hAnsi="仿宋"/>
          <w:color w:val="auto"/>
          <w:kern w:val="2"/>
          <w:sz w:val="30"/>
          <w:szCs w:val="30"/>
        </w:rPr>
        <w:t>8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日；</w:t>
      </w:r>
    </w:p>
    <w:p w14:paraId="40B053CF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3、购买地点：北京市西城区金融大街4号金益大厦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10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层财务部；</w:t>
      </w:r>
    </w:p>
    <w:p w14:paraId="478C1194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4、购买时请携带以下证件：法人营业执照复印件（加盖公章）、法定代表人授权委托书（加盖公章）和受托代办人身份证复印件（加盖公章）。</w:t>
      </w:r>
    </w:p>
    <w:p w14:paraId="638B2B63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</w:p>
    <w:p w14:paraId="6D0C5FE3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招标人：中证机构间报价系统股份有限公司</w:t>
      </w:r>
    </w:p>
    <w:p w14:paraId="0EC76906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详细地址：北京市西城区金融大街4号金益大厦</w:t>
      </w:r>
      <w:r w:rsidRPr="00AA3148">
        <w:rPr>
          <w:rFonts w:ascii="仿宋" w:eastAsia="仿宋" w:hAnsi="仿宋"/>
          <w:color w:val="auto"/>
          <w:kern w:val="2"/>
          <w:sz w:val="30"/>
          <w:szCs w:val="30"/>
        </w:rPr>
        <w:t>10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层</w:t>
      </w:r>
    </w:p>
    <w:p w14:paraId="1314D1D7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邮编：100033</w:t>
      </w:r>
    </w:p>
    <w:p w14:paraId="20C2E399" w14:textId="5E5C6304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联系人：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祝炎</w:t>
      </w: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 xml:space="preserve"> </w:t>
      </w:r>
    </w:p>
    <w:p w14:paraId="6FA22ACA" w14:textId="35BBAF69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电话：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0</w:t>
      </w:r>
      <w:r w:rsidR="003F3207">
        <w:rPr>
          <w:rFonts w:ascii="仿宋" w:eastAsia="仿宋" w:hAnsi="仿宋"/>
          <w:color w:val="auto"/>
          <w:kern w:val="2"/>
          <w:sz w:val="30"/>
          <w:szCs w:val="30"/>
        </w:rPr>
        <w:t>10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-</w:t>
      </w:r>
      <w:r w:rsidR="003269FE">
        <w:rPr>
          <w:rFonts w:ascii="仿宋" w:eastAsia="仿宋" w:hAnsi="仿宋"/>
          <w:color w:val="auto"/>
          <w:kern w:val="2"/>
          <w:sz w:val="30"/>
          <w:szCs w:val="30"/>
        </w:rPr>
        <w:t>83897962</w:t>
      </w:r>
    </w:p>
    <w:p w14:paraId="3B5068CA" w14:textId="79F1FB7F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  <w:r w:rsidRPr="00AA3148">
        <w:rPr>
          <w:rFonts w:ascii="仿宋" w:eastAsia="仿宋" w:hAnsi="仿宋" w:hint="eastAsia"/>
          <w:color w:val="auto"/>
          <w:kern w:val="2"/>
          <w:sz w:val="30"/>
          <w:szCs w:val="30"/>
        </w:rPr>
        <w:t>电子邮件：</w:t>
      </w:r>
      <w:r w:rsidR="003F3207">
        <w:rPr>
          <w:rFonts w:ascii="仿宋" w:eastAsia="仿宋" w:hAnsi="仿宋" w:hint="eastAsia"/>
          <w:color w:val="auto"/>
          <w:kern w:val="2"/>
          <w:sz w:val="30"/>
          <w:szCs w:val="30"/>
        </w:rPr>
        <w:t>z</w:t>
      </w:r>
      <w:r w:rsidR="003F3207">
        <w:rPr>
          <w:rFonts w:ascii="仿宋" w:eastAsia="仿宋" w:hAnsi="仿宋"/>
          <w:color w:val="auto"/>
          <w:kern w:val="2"/>
          <w:sz w:val="30"/>
          <w:szCs w:val="30"/>
        </w:rPr>
        <w:t>huyan@sac.net.cn</w:t>
      </w:r>
    </w:p>
    <w:p w14:paraId="16D0EC52" w14:textId="77777777" w:rsidR="004702EC" w:rsidRPr="00AA3148" w:rsidRDefault="004702EC" w:rsidP="00AA3148">
      <w:pPr>
        <w:pStyle w:val="Default"/>
        <w:ind w:firstLineChars="200" w:firstLine="600"/>
        <w:rPr>
          <w:rFonts w:ascii="仿宋" w:eastAsia="仿宋" w:hAnsi="仿宋"/>
          <w:color w:val="auto"/>
          <w:kern w:val="2"/>
          <w:sz w:val="30"/>
          <w:szCs w:val="30"/>
        </w:rPr>
      </w:pPr>
    </w:p>
    <w:p w14:paraId="6806BE95" w14:textId="37C03223" w:rsidR="004702EC" w:rsidRPr="00AA3148" w:rsidRDefault="003F3207" w:rsidP="00AA3148">
      <w:pPr>
        <w:pStyle w:val="Default"/>
        <w:ind w:firstLineChars="200" w:firstLine="600"/>
        <w:jc w:val="right"/>
        <w:rPr>
          <w:rFonts w:ascii="仿宋" w:eastAsia="仿宋" w:hAnsi="仿宋"/>
          <w:color w:val="auto"/>
          <w:kern w:val="2"/>
          <w:sz w:val="30"/>
          <w:szCs w:val="30"/>
        </w:rPr>
      </w:pPr>
      <w:r>
        <w:rPr>
          <w:rFonts w:ascii="仿宋" w:eastAsia="仿宋" w:hAnsi="仿宋"/>
          <w:color w:val="auto"/>
          <w:kern w:val="2"/>
          <w:sz w:val="30"/>
          <w:szCs w:val="30"/>
        </w:rPr>
        <w:t>2017</w:t>
      </w:r>
      <w:r w:rsidR="004702EC" w:rsidRPr="00AA3148">
        <w:rPr>
          <w:rFonts w:ascii="仿宋" w:eastAsia="仿宋" w:hAnsi="仿宋"/>
          <w:color w:val="auto"/>
          <w:kern w:val="2"/>
          <w:sz w:val="30"/>
          <w:szCs w:val="30"/>
        </w:rPr>
        <w:t>年</w:t>
      </w:r>
      <w:r>
        <w:rPr>
          <w:rFonts w:ascii="仿宋" w:eastAsia="仿宋" w:hAnsi="仿宋" w:hint="eastAsia"/>
          <w:color w:val="auto"/>
          <w:kern w:val="2"/>
          <w:sz w:val="30"/>
          <w:szCs w:val="30"/>
        </w:rPr>
        <w:t xml:space="preserve"> 9</w:t>
      </w:r>
      <w:r w:rsidR="004702EC" w:rsidRPr="00AA3148">
        <w:rPr>
          <w:rFonts w:ascii="仿宋" w:eastAsia="仿宋" w:hAnsi="仿宋"/>
          <w:color w:val="auto"/>
          <w:kern w:val="2"/>
          <w:sz w:val="30"/>
          <w:szCs w:val="30"/>
        </w:rPr>
        <w:t xml:space="preserve">月 </w:t>
      </w:r>
      <w:r>
        <w:rPr>
          <w:rFonts w:ascii="仿宋" w:eastAsia="仿宋" w:hAnsi="仿宋"/>
          <w:color w:val="auto"/>
          <w:kern w:val="2"/>
          <w:sz w:val="30"/>
          <w:szCs w:val="30"/>
        </w:rPr>
        <w:t>15</w:t>
      </w:r>
      <w:r w:rsidR="004702EC" w:rsidRPr="00AA3148">
        <w:rPr>
          <w:rFonts w:ascii="仿宋" w:eastAsia="仿宋" w:hAnsi="仿宋"/>
          <w:color w:val="auto"/>
          <w:kern w:val="2"/>
          <w:sz w:val="30"/>
          <w:szCs w:val="30"/>
        </w:rPr>
        <w:t xml:space="preserve"> 日</w:t>
      </w:r>
    </w:p>
    <w:p w14:paraId="65CA4E31" w14:textId="77777777" w:rsidR="004702EC" w:rsidRDefault="004702EC" w:rsidP="004702EC"/>
    <w:p w14:paraId="1D269581" w14:textId="77777777" w:rsidR="00EA2A8F" w:rsidRDefault="00EA2A8F"/>
    <w:sectPr w:rsidR="00EA2A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C8A63" w14:textId="77777777" w:rsidR="004516B6" w:rsidRDefault="004516B6">
      <w:r>
        <w:separator/>
      </w:r>
    </w:p>
  </w:endnote>
  <w:endnote w:type="continuationSeparator" w:id="0">
    <w:p w14:paraId="1B65A6E1" w14:textId="77777777" w:rsidR="004516B6" w:rsidRDefault="0045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75DCE" w14:textId="65D0C81D" w:rsidR="006367DE" w:rsidRDefault="004702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741" w:rsidRPr="00B51741">
      <w:rPr>
        <w:noProof/>
        <w:lang w:val="zh-CN"/>
      </w:rPr>
      <w:t>1</w:t>
    </w:r>
    <w:r>
      <w:fldChar w:fldCharType="end"/>
    </w:r>
  </w:p>
  <w:p w14:paraId="26365DF0" w14:textId="77777777" w:rsidR="006367DE" w:rsidRDefault="004516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71C7" w14:textId="77777777" w:rsidR="004516B6" w:rsidRDefault="004516B6">
      <w:r>
        <w:separator/>
      </w:r>
    </w:p>
  </w:footnote>
  <w:footnote w:type="continuationSeparator" w:id="0">
    <w:p w14:paraId="464DF155" w14:textId="77777777" w:rsidR="004516B6" w:rsidRDefault="0045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E4D45"/>
    <w:multiLevelType w:val="hybridMultilevel"/>
    <w:tmpl w:val="1E503B78"/>
    <w:lvl w:ilvl="0" w:tplc="047A03E8">
      <w:start w:val="1"/>
      <w:numFmt w:val="decimal"/>
      <w:lvlText w:val="（%1）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2EC"/>
    <w:rsid w:val="001F7097"/>
    <w:rsid w:val="002F037A"/>
    <w:rsid w:val="003269FE"/>
    <w:rsid w:val="0035125A"/>
    <w:rsid w:val="00365E8B"/>
    <w:rsid w:val="003F2CD6"/>
    <w:rsid w:val="003F3207"/>
    <w:rsid w:val="004516B6"/>
    <w:rsid w:val="004702EC"/>
    <w:rsid w:val="00504415"/>
    <w:rsid w:val="0057681D"/>
    <w:rsid w:val="005A6205"/>
    <w:rsid w:val="005E30DA"/>
    <w:rsid w:val="005E61CF"/>
    <w:rsid w:val="00664E2A"/>
    <w:rsid w:val="006B2C2C"/>
    <w:rsid w:val="00700C13"/>
    <w:rsid w:val="00836F7A"/>
    <w:rsid w:val="00934EC1"/>
    <w:rsid w:val="00AA3148"/>
    <w:rsid w:val="00B07306"/>
    <w:rsid w:val="00B51741"/>
    <w:rsid w:val="00B56DDF"/>
    <w:rsid w:val="00C013A2"/>
    <w:rsid w:val="00C14646"/>
    <w:rsid w:val="00CC3C71"/>
    <w:rsid w:val="00CE39DD"/>
    <w:rsid w:val="00EA2A8F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4F78"/>
  <w15:docId w15:val="{84A15B24-79FC-4E92-AE1E-D93224E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2E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qFormat/>
    <w:rsid w:val="004702EC"/>
    <w:pPr>
      <w:spacing w:line="360" w:lineRule="auto"/>
      <w:ind w:firstLineChars="200" w:firstLine="420"/>
    </w:pPr>
    <w:rPr>
      <w:rFonts w:ascii="Calibri" w:eastAsia="仿宋" w:hAnsi="Calibri"/>
      <w:sz w:val="32"/>
      <w:szCs w:val="22"/>
    </w:rPr>
  </w:style>
  <w:style w:type="character" w:styleId="a5">
    <w:name w:val="Hyperlink"/>
    <w:uiPriority w:val="99"/>
    <w:unhideWhenUsed/>
    <w:rsid w:val="004702E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702EC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4702EC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4702E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702EC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4702EC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4702E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702EC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3"/>
    <w:uiPriority w:val="99"/>
    <w:unhideWhenUsed/>
    <w:rsid w:val="00AA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A314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A314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y zhuyan</cp:lastModifiedBy>
  <cp:revision>20</cp:revision>
  <dcterms:created xsi:type="dcterms:W3CDTF">2017-04-10T09:47:00Z</dcterms:created>
  <dcterms:modified xsi:type="dcterms:W3CDTF">2017-09-21T01:13:00Z</dcterms:modified>
</cp:coreProperties>
</file>