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449F">
      <w:pPr>
        <w:spacing w:line="560" w:lineRule="exact"/>
        <w:jc w:val="both"/>
        <w:rPr>
          <w:rFonts w:hint="eastAsia" w:ascii="方正小标宋简体" w:hAnsi="Gill Sans MT" w:eastAsia="方正小标宋简体" w:cs="Times New Roman"/>
          <w:sz w:val="44"/>
          <w:szCs w:val="44"/>
        </w:rPr>
      </w:pPr>
      <w:bookmarkStart w:id="0" w:name="_GoBack"/>
      <w:bookmarkEnd w:id="0"/>
    </w:p>
    <w:p w14:paraId="4F274BBB">
      <w:pPr>
        <w:spacing w:line="560" w:lineRule="exact"/>
        <w:jc w:val="center"/>
        <w:rPr>
          <w:rFonts w:hint="eastAsia" w:ascii="方正小标宋简体" w:hAnsi="Gill Sans MT" w:eastAsia="方正小标宋简体" w:cs="Times New Roman"/>
          <w:sz w:val="44"/>
          <w:szCs w:val="44"/>
        </w:rPr>
      </w:pPr>
      <w:r>
        <w:rPr>
          <w:rFonts w:hint="eastAsia" w:ascii="方正小标宋简体" w:hAnsi="Gill Sans MT" w:eastAsia="方正小标宋简体" w:cs="Times New Roman"/>
          <w:sz w:val="44"/>
          <w:szCs w:val="44"/>
        </w:rPr>
        <w:t>机构间私募产品报价与服务系统银行收款账户列表</w:t>
      </w:r>
    </w:p>
    <w:p w14:paraId="135BE34A">
      <w:pPr>
        <w:spacing w:line="560" w:lineRule="exact"/>
        <w:ind w:firstLine="640" w:firstLineChars="200"/>
        <w:jc w:val="center"/>
        <w:rPr>
          <w:rFonts w:hint="eastAsia" w:ascii="仿宋_GB2312" w:hAnsi="Gill Sans MT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Gill Sans MT" w:eastAsia="仿宋_GB2312" w:cs="Times New Roman"/>
          <w:sz w:val="32"/>
          <w:szCs w:val="32"/>
          <w:lang w:val="en-US" w:eastAsia="zh-CN"/>
        </w:rPr>
        <w:t>（更新时间：2026年3月9日）</w:t>
      </w:r>
    </w:p>
    <w:p w14:paraId="0C3EC938">
      <w:pPr>
        <w:spacing w:line="560" w:lineRule="exact"/>
        <w:ind w:firstLine="640" w:firstLineChars="200"/>
        <w:jc w:val="center"/>
        <w:rPr>
          <w:rFonts w:hint="eastAsia" w:ascii="仿宋_GB2312" w:hAnsi="Gill Sans MT" w:eastAsia="仿宋_GB2312" w:cs="Times New Roman"/>
          <w:sz w:val="32"/>
          <w:szCs w:val="32"/>
          <w:lang w:val="en-US" w:eastAsia="zh-CN"/>
        </w:rPr>
      </w:pPr>
    </w:p>
    <w:p w14:paraId="76E81DAE">
      <w:pPr>
        <w:widowControl/>
        <w:shd w:val="clear" w:color="auto" w:fill="FFFFFF"/>
        <w:spacing w:line="240" w:lineRule="exact"/>
        <w:jc w:val="left"/>
        <w:rPr>
          <w:rFonts w:ascii="宋体" w:hAnsi="宋体" w:eastAsia="宋体" w:cs="宋体"/>
          <w:color w:val="666666"/>
          <w:kern w:val="0"/>
          <w:szCs w:val="21"/>
        </w:rPr>
      </w:pPr>
    </w:p>
    <w:tbl>
      <w:tblPr>
        <w:tblStyle w:val="4"/>
        <w:tblW w:w="2096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5030"/>
        <w:gridCol w:w="3380"/>
        <w:gridCol w:w="4954"/>
        <w:gridCol w:w="1943"/>
        <w:gridCol w:w="2623"/>
        <w:gridCol w:w="2166"/>
      </w:tblGrid>
      <w:tr w14:paraId="42955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BF4D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5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078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账户户名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549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账号</w:t>
            </w:r>
          </w:p>
        </w:tc>
        <w:tc>
          <w:tcPr>
            <w:tcW w:w="4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0A1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开户行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98CE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支付联行号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BA6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账户名称中"</w:t>
            </w:r>
          </w:p>
          <w:p w14:paraId="7AFA36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（）"备注</w:t>
            </w:r>
          </w:p>
        </w:tc>
        <w:tc>
          <w:tcPr>
            <w:tcW w:w="2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EC2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资金划转</w:t>
            </w:r>
            <w:r>
              <w:rPr>
                <w:rFonts w:ascii="仿宋_GB2312" w:hAnsi="黑体" w:eastAsia="仿宋_GB2312" w:cs="Times New Roman"/>
                <w:b/>
                <w:sz w:val="32"/>
                <w:szCs w:val="32"/>
              </w:rPr>
              <w:t>说明</w:t>
            </w:r>
          </w:p>
        </w:tc>
      </w:tr>
      <w:tr w14:paraId="047021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13C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2BF6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32C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11020101040009385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9EAD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中国农业银行股份有限公司北京金融大街支行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B7F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103100002013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86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/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A3D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63116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4EB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A1D7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E67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0200213329200024471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BEF9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中国工商银行股份有限公司北京复兴门支行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69D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102100025013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081E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中文全角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0266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18F38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835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435C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63F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11050161610009507444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BB68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中国建设银行股份有限公司北京丰盛支行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359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105100003138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249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半角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B477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12F9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2025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87A4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9FC9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110060149018800014449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5FE2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交通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银行</w:t>
            </w: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股份有限公司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北京分行营业部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05E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sz w:val="32"/>
                <w:szCs w:val="32"/>
              </w:rPr>
              <w:t>301100000023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EC5A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半角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E0CC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01E39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BBA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585DE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D49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326660100100258280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86D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兴业银行股份有限公司北京分行营业部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A5CF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309100006665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75A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中文半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角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B917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44BD1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AC7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54CC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BD2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  <w:t>91030153500000018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6A67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上海浦东发展银行北京宣武支行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1607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sz w:val="32"/>
                <w:szCs w:val="32"/>
              </w:rPr>
              <w:t>310100000036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B3B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/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D72C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765D9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C3E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5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A827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77E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  <w:t>110916167910902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EF21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招商银行股份有限公司北京分行营业部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C31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sz w:val="32"/>
                <w:szCs w:val="32"/>
              </w:rPr>
              <w:t>308100005027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0C8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全角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DCF0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59CDF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BE3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971C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53C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  <w:t>911006010001100222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20B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中国邮政储蓄银行北京金融大街支行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DF0B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sz w:val="32"/>
                <w:szCs w:val="32"/>
              </w:rPr>
              <w:t>403100005223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D83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英文半角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1DD4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75F4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63B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10AD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7C9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8110701413300497518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D874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中信银行北京国际大厦支行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64D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302100011018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273F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中文半角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FE21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64BB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C9D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0B58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81D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31550303002858923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A66B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上海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银行</w:t>
            </w: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股份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有限公司桂林路支行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8A4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325290000182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A5B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中文全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角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0688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  <w:tr w14:paraId="114B7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23D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黑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仿宋_GB2312" w:hAnsi="黑体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8E71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中证机构间报价系统股份有限公司（备付金）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D2C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32"/>
                <w:szCs w:val="32"/>
              </w:rPr>
              <w:t>699195001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1EBE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中国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民生银行北京丽泽商务区支行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9EFB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ascii="仿宋_GB2312" w:hAnsi="黑体" w:eastAsia="仿宋_GB2312" w:cs="Times New Roman"/>
                <w:sz w:val="32"/>
                <w:szCs w:val="32"/>
              </w:rPr>
              <w:t>305100001856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344A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中文全角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572E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同行</w:t>
            </w:r>
            <w:r>
              <w:rPr>
                <w:rFonts w:ascii="仿宋_GB2312" w:hAnsi="黑体" w:eastAsia="仿宋_GB2312" w:cs="Times New Roman"/>
                <w:sz w:val="32"/>
                <w:szCs w:val="32"/>
              </w:rPr>
              <w:t>、跨行均可</w:t>
            </w:r>
          </w:p>
        </w:tc>
      </w:tr>
    </w:tbl>
    <w:p w14:paraId="6B94831C"/>
    <w:sectPr>
      <w:pgSz w:w="23814" w:h="16839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30"/>
    <w:rsid w:val="001B2680"/>
    <w:rsid w:val="002C4C7F"/>
    <w:rsid w:val="00336530"/>
    <w:rsid w:val="003C6247"/>
    <w:rsid w:val="003F51A9"/>
    <w:rsid w:val="00491C88"/>
    <w:rsid w:val="00531C7F"/>
    <w:rsid w:val="005848F3"/>
    <w:rsid w:val="00662754"/>
    <w:rsid w:val="00881898"/>
    <w:rsid w:val="00CF1A35"/>
    <w:rsid w:val="00D02307"/>
    <w:rsid w:val="00D73934"/>
    <w:rsid w:val="00DA51B8"/>
    <w:rsid w:val="00EB240F"/>
    <w:rsid w:val="00F85A6C"/>
    <w:rsid w:val="00F93477"/>
    <w:rsid w:val="17A66D26"/>
    <w:rsid w:val="550C0148"/>
    <w:rsid w:val="55D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912</Characters>
  <Lines>8</Lines>
  <Paragraphs>2</Paragraphs>
  <TotalTime>0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2023-02-07T02:05:00Z</dcterms:created>
  <dc:creator>User</dc:creator>
  <cp:lastModifiedBy>西贝</cp:lastModifiedBy>
  <dcterms:modified xsi:type="dcterms:W3CDTF">2026-03-09T02:44:44Z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eyJoZGlkIjoiMGNjMTU4NDA1ZTU5NGRhOTU0MjY3Yjc5ZmUwYTliNDciLCJ1c2VySWQiOiI3ODQzNDM1OTIifQ==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28648AF3EF204AE0A31DDDA63936F3A8_12</vt:lpwstr>
  </property>
</Properties>
</file>